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CA6C" w14:textId="77777777" w:rsidR="004A0933" w:rsidRDefault="00BC3E8B">
      <w:r>
        <w:rPr>
          <w:rFonts w:hint="eastAsia"/>
        </w:rPr>
        <w:t>様式第</w:t>
      </w:r>
      <w:r w:rsidR="002A6AD2">
        <w:rPr>
          <w:rFonts w:hint="eastAsia"/>
        </w:rPr>
        <w:t>４</w:t>
      </w:r>
      <w:r>
        <w:rPr>
          <w:rFonts w:hint="eastAsia"/>
        </w:rPr>
        <w:t>号</w:t>
      </w:r>
    </w:p>
    <w:p w14:paraId="00DF7EEF" w14:textId="77777777" w:rsidR="00BC3E8B" w:rsidRDefault="00BC3E8B" w:rsidP="00BC3E8B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137A15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fitText w:val="1960" w:id="1779056896"/>
        </w:rPr>
        <w:t>業務実績</w:t>
      </w:r>
      <w:r w:rsidRPr="00137A15">
        <w:rPr>
          <w:rFonts w:asciiTheme="majorEastAsia" w:eastAsiaTheme="majorEastAsia" w:hAnsiTheme="majorEastAsia" w:hint="eastAsia"/>
          <w:kern w:val="0"/>
          <w:sz w:val="28"/>
          <w:szCs w:val="28"/>
          <w:fitText w:val="1960" w:id="1779056896"/>
        </w:rPr>
        <w:t>書</w:t>
      </w:r>
    </w:p>
    <w:p w14:paraId="1915474E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  <w:u w:val="single"/>
        </w:rPr>
        <w:t xml:space="preserve">事業者名：　　　　　　　　　　　　　</w:t>
      </w:r>
    </w:p>
    <w:p w14:paraId="605D42D1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</w:p>
    <w:p w14:paraId="74D93C34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</w:rPr>
        <w:t>《同種業務実績》　　　　　　　　　　　　　　　　　　　　　　　　　　　　　　　　　　　　　　　　　　　　　　　　　　（単位：千円）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2547"/>
        <w:gridCol w:w="2693"/>
        <w:gridCol w:w="5245"/>
        <w:gridCol w:w="3260"/>
      </w:tblGrid>
      <w:tr w:rsidR="00BC3E8B" w:rsidRPr="00A65C4C" w14:paraId="284B8D9F" w14:textId="77777777" w:rsidTr="002910A4">
        <w:trPr>
          <w:trHeight w:val="671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E78B2E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D339F4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発注元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763221A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業務内容・金額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1201ED4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</w:p>
        </w:tc>
      </w:tr>
      <w:tr w:rsidR="00BC3E8B" w:rsidRPr="00A65C4C" w14:paraId="7BFA2F95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84E81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C8F10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D393C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D81069" w14:textId="63AA14A5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7E3FF073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641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6AA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15265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E2B3" w14:textId="6191DBED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11DD8E96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F85CB1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8E850" w14:textId="77777777" w:rsidR="00BC3E8B" w:rsidRPr="002910A4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C52232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DCFE6" w14:textId="09777BE8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1AE9A7AD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D6C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524E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553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5236" w14:textId="0E1EB053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62796D05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D26B52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6BE99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ED975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D452CD" w14:textId="5F504634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543721F1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83E0B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1150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3A2A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117B3" w14:textId="77EDE93B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5FFC38F8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1DF45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329221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1CD97F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0D15A" w14:textId="37CFEB1A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4B4A3D07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62AD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065DB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68B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F184" w14:textId="6A8EA0A0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0E8F4CED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141AD8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56C07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23442A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FAE77C" w14:textId="5C456648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6C43A957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6E183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280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21F5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7B30" w14:textId="34EC1958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52399026" w14:textId="5CBCE07A" w:rsidR="00BC3E8B" w:rsidRDefault="00BC3E8B" w:rsidP="00BC3E8B">
      <w:pPr>
        <w:jc w:val="left"/>
        <w:rPr>
          <w:rFonts w:asciiTheme="minorEastAsia" w:hAnsiTheme="minorEastAsia"/>
          <w:szCs w:val="21"/>
        </w:rPr>
      </w:pPr>
      <w:r w:rsidRPr="00A65C4C">
        <w:rPr>
          <w:rFonts w:asciiTheme="minorEastAsia" w:hAnsiTheme="minorEastAsia" w:hint="eastAsia"/>
          <w:szCs w:val="21"/>
        </w:rPr>
        <w:t>※　業務実績は、過去</w:t>
      </w:r>
      <w:r w:rsidR="00E773AF">
        <w:rPr>
          <w:rFonts w:asciiTheme="minorEastAsia" w:hAnsiTheme="minorEastAsia" w:hint="eastAsia"/>
          <w:szCs w:val="21"/>
        </w:rPr>
        <w:t>５</w:t>
      </w:r>
      <w:r w:rsidRPr="00A65C4C">
        <w:rPr>
          <w:rFonts w:asciiTheme="minorEastAsia" w:hAnsiTheme="minorEastAsia" w:hint="eastAsia"/>
          <w:szCs w:val="21"/>
        </w:rPr>
        <w:t>年以内の実績を記入すること。</w:t>
      </w:r>
    </w:p>
    <w:p w14:paraId="370CF29A" w14:textId="64F78A7E" w:rsidR="00137A15" w:rsidRPr="00E773AF" w:rsidRDefault="00137A15" w:rsidP="00BC3E8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E773AF">
        <w:rPr>
          <w:rFonts w:asciiTheme="minorEastAsia" w:hAnsiTheme="minorEastAsia" w:hint="eastAsia"/>
          <w:color w:val="000000" w:themeColor="text1"/>
          <w:szCs w:val="21"/>
        </w:rPr>
        <w:t>※　記載した業務については、履行が確認できる書類として</w:t>
      </w:r>
      <w:r w:rsidR="00133FA5" w:rsidRPr="00E773AF">
        <w:rPr>
          <w:rFonts w:asciiTheme="minorEastAsia" w:hAnsiTheme="minorEastAsia" w:hint="eastAsia"/>
          <w:color w:val="000000" w:themeColor="text1"/>
          <w:szCs w:val="21"/>
        </w:rPr>
        <w:t>契約書及び委託仕様書の写し</w:t>
      </w:r>
      <w:r w:rsidRPr="00E773AF">
        <w:rPr>
          <w:rFonts w:asciiTheme="minorEastAsia" w:hAnsiTheme="minorEastAsia" w:hint="eastAsia"/>
          <w:color w:val="000000" w:themeColor="text1"/>
          <w:szCs w:val="21"/>
        </w:rPr>
        <w:t>を添付すること。</w:t>
      </w:r>
    </w:p>
    <w:p w14:paraId="185504AF" w14:textId="078901A8" w:rsidR="00137A15" w:rsidRPr="00B25B72" w:rsidRDefault="00137A15" w:rsidP="00133FA5">
      <w:pPr>
        <w:jc w:val="left"/>
        <w:rPr>
          <w:rFonts w:asciiTheme="minorEastAsia" w:hAnsiTheme="minorEastAsia"/>
          <w:color w:val="FF0000"/>
          <w:szCs w:val="21"/>
        </w:rPr>
      </w:pPr>
      <w:r w:rsidRPr="00B25B72">
        <w:rPr>
          <w:rFonts w:asciiTheme="minorEastAsia" w:hAnsiTheme="minorEastAsia" w:hint="eastAsia"/>
          <w:color w:val="FF0000"/>
          <w:szCs w:val="21"/>
        </w:rPr>
        <w:t xml:space="preserve">　　</w:t>
      </w:r>
    </w:p>
    <w:sectPr w:rsidR="00137A15" w:rsidRPr="00B25B72" w:rsidSect="00BC3E8B">
      <w:pgSz w:w="16838" w:h="11906" w:orient="landscape"/>
      <w:pgMar w:top="1701" w:right="1529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8194" w14:textId="77777777" w:rsidR="00384D6F" w:rsidRDefault="00384D6F" w:rsidP="00ED25A8">
      <w:r>
        <w:separator/>
      </w:r>
    </w:p>
  </w:endnote>
  <w:endnote w:type="continuationSeparator" w:id="0">
    <w:p w14:paraId="018C5951" w14:textId="77777777" w:rsidR="00384D6F" w:rsidRDefault="00384D6F" w:rsidP="00E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10D1" w14:textId="77777777" w:rsidR="00384D6F" w:rsidRDefault="00384D6F" w:rsidP="00ED25A8">
      <w:r>
        <w:separator/>
      </w:r>
    </w:p>
  </w:footnote>
  <w:footnote w:type="continuationSeparator" w:id="0">
    <w:p w14:paraId="172878C4" w14:textId="77777777" w:rsidR="00384D6F" w:rsidRDefault="00384D6F" w:rsidP="00ED2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CE"/>
    <w:rsid w:val="000A7E3A"/>
    <w:rsid w:val="00133FA5"/>
    <w:rsid w:val="00137A15"/>
    <w:rsid w:val="002910A4"/>
    <w:rsid w:val="002A6AD2"/>
    <w:rsid w:val="00361B65"/>
    <w:rsid w:val="00384D6F"/>
    <w:rsid w:val="00471E4A"/>
    <w:rsid w:val="004A0933"/>
    <w:rsid w:val="004A0CC6"/>
    <w:rsid w:val="004A5B75"/>
    <w:rsid w:val="00585ECE"/>
    <w:rsid w:val="005F3A3D"/>
    <w:rsid w:val="008F63E4"/>
    <w:rsid w:val="00A65C4C"/>
    <w:rsid w:val="00B25B72"/>
    <w:rsid w:val="00B93CB4"/>
    <w:rsid w:val="00BC3E8B"/>
    <w:rsid w:val="00CB4B44"/>
    <w:rsid w:val="00DC1C57"/>
    <w:rsid w:val="00E773AF"/>
    <w:rsid w:val="00ED25A8"/>
    <w:rsid w:val="00F1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DB01A"/>
  <w15:chartTrackingRefBased/>
  <w15:docId w15:val="{9560FE25-B661-462E-9045-BE8BB1CD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5A8"/>
  </w:style>
  <w:style w:type="paragraph" w:styleId="a6">
    <w:name w:val="footer"/>
    <w:basedOn w:val="a"/>
    <w:link w:val="a7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201312003</dc:creator>
  <cp:keywords/>
  <dc:description/>
  <cp:lastModifiedBy>2303001-L-YY</cp:lastModifiedBy>
  <cp:revision>14</cp:revision>
  <cp:lastPrinted>2022-04-20T04:03:00Z</cp:lastPrinted>
  <dcterms:created xsi:type="dcterms:W3CDTF">2018-10-01T00:01:00Z</dcterms:created>
  <dcterms:modified xsi:type="dcterms:W3CDTF">2025-03-03T07:35:00Z</dcterms:modified>
</cp:coreProperties>
</file>